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E68D6" w14:textId="6579E375" w:rsidR="00A11CC0" w:rsidRDefault="00A11CC0" w:rsidP="00A11CC0">
      <w:pPr>
        <w:pStyle w:val="a6"/>
        <w:ind w:left="142"/>
        <w:rPr>
          <w:rFonts w:cstheme="minorHAnsi"/>
          <w:sz w:val="24"/>
          <w:szCs w:val="24"/>
        </w:rPr>
      </w:pPr>
    </w:p>
    <w:p w14:paraId="25963357" w14:textId="77777777" w:rsidR="00596824" w:rsidRPr="00596824" w:rsidRDefault="00980474" w:rsidP="00A11CC0">
      <w:pPr>
        <w:pStyle w:val="a6"/>
        <w:ind w:left="142"/>
        <w:rPr>
          <w:rFonts w:cstheme="minorHAnsi"/>
          <w:b/>
          <w:bCs/>
          <w:color w:val="3333FF"/>
          <w:sz w:val="36"/>
          <w:szCs w:val="36"/>
        </w:rPr>
      </w:pPr>
      <w:r w:rsidRPr="00596824">
        <w:rPr>
          <w:rFonts w:cstheme="minorHAnsi"/>
          <w:b/>
          <w:bCs/>
          <w:color w:val="3333FF"/>
          <w:sz w:val="36"/>
          <w:szCs w:val="36"/>
        </w:rPr>
        <w:t>Кубок Российских Систем</w:t>
      </w:r>
    </w:p>
    <w:p w14:paraId="4A01B30B" w14:textId="7C4F9914" w:rsidR="00980474" w:rsidRPr="00596824" w:rsidRDefault="00980474" w:rsidP="00A0535F">
      <w:pPr>
        <w:pStyle w:val="a6"/>
        <w:ind w:left="142"/>
        <w:rPr>
          <w:rFonts w:cstheme="minorHAnsi"/>
          <w:b/>
          <w:bCs/>
          <w:color w:val="3333FF"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 </w:t>
      </w:r>
      <w:r w:rsidR="004006F6">
        <w:rPr>
          <w:rFonts w:cstheme="minorHAnsi"/>
          <w:b/>
          <w:bCs/>
          <w:color w:val="3333FF"/>
          <w:sz w:val="36"/>
          <w:szCs w:val="36"/>
          <w:lang w:val="en-US"/>
        </w:rPr>
        <w:t xml:space="preserve">2 – 3 </w:t>
      </w:r>
      <w:r w:rsidR="004006F6">
        <w:rPr>
          <w:rFonts w:cstheme="minorHAnsi"/>
          <w:b/>
          <w:bCs/>
          <w:color w:val="3333FF"/>
          <w:sz w:val="36"/>
          <w:szCs w:val="36"/>
        </w:rPr>
        <w:t xml:space="preserve">ноября </w:t>
      </w:r>
      <w:r w:rsidRPr="00596824">
        <w:rPr>
          <w:rFonts w:cstheme="minorHAnsi"/>
          <w:b/>
          <w:bCs/>
          <w:color w:val="3333FF"/>
          <w:sz w:val="36"/>
          <w:szCs w:val="36"/>
        </w:rPr>
        <w:t>202</w:t>
      </w:r>
      <w:r w:rsidR="00BE1503">
        <w:rPr>
          <w:rFonts w:cstheme="minorHAnsi"/>
          <w:b/>
          <w:bCs/>
          <w:color w:val="3333FF"/>
          <w:sz w:val="36"/>
          <w:szCs w:val="36"/>
        </w:rPr>
        <w:t>5</w:t>
      </w:r>
      <w:r w:rsidR="00A0535F">
        <w:rPr>
          <w:rFonts w:cstheme="minorHAnsi"/>
          <w:b/>
          <w:bCs/>
          <w:color w:val="3333FF"/>
          <w:sz w:val="36"/>
          <w:szCs w:val="36"/>
        </w:rPr>
        <w:t xml:space="preserve"> </w:t>
      </w:r>
      <w:r w:rsidR="00596824">
        <w:rPr>
          <w:rFonts w:cstheme="minorHAnsi"/>
          <w:b/>
          <w:bCs/>
          <w:sz w:val="36"/>
          <w:szCs w:val="36"/>
        </w:rPr>
        <w:t xml:space="preserve">  </w:t>
      </w:r>
      <w:r w:rsidR="004006F6">
        <w:rPr>
          <w:rFonts w:cstheme="minorHAnsi"/>
          <w:b/>
          <w:bCs/>
          <w:sz w:val="36"/>
          <w:szCs w:val="36"/>
        </w:rPr>
        <w:t xml:space="preserve"> </w:t>
      </w:r>
      <w:r w:rsidR="00596824">
        <w:rPr>
          <w:rFonts w:cstheme="minorHAnsi"/>
          <w:b/>
          <w:bCs/>
          <w:sz w:val="36"/>
          <w:szCs w:val="36"/>
        </w:rPr>
        <w:t xml:space="preserve">            </w:t>
      </w:r>
      <w:r w:rsidR="004F667F">
        <w:rPr>
          <w:rFonts w:cstheme="minorHAnsi"/>
          <w:b/>
          <w:bCs/>
          <w:sz w:val="36"/>
          <w:szCs w:val="36"/>
        </w:rPr>
        <w:t xml:space="preserve">        </w:t>
      </w:r>
      <w:r w:rsidRPr="00596824">
        <w:rPr>
          <w:rFonts w:cstheme="minorHAnsi"/>
          <w:b/>
          <w:bCs/>
          <w:color w:val="3333FF"/>
          <w:sz w:val="36"/>
          <w:szCs w:val="36"/>
        </w:rPr>
        <w:t>«Кэт Стронг» МФА</w:t>
      </w:r>
    </w:p>
    <w:p w14:paraId="5F49E2F0" w14:textId="77777777" w:rsidR="006E6715" w:rsidRPr="006E6715" w:rsidRDefault="006E6715" w:rsidP="00A11CC0">
      <w:pPr>
        <w:pStyle w:val="a6"/>
        <w:ind w:left="142"/>
        <w:rPr>
          <w:rFonts w:cstheme="minorHAnsi"/>
          <w:sz w:val="24"/>
          <w:szCs w:val="24"/>
        </w:rPr>
      </w:pPr>
    </w:p>
    <w:p w14:paraId="66A62678" w14:textId="4E9695E2" w:rsidR="00ED4717" w:rsidRDefault="00A0535F" w:rsidP="004006F6">
      <w:pPr>
        <w:pStyle w:val="a6"/>
        <w:ind w:left="142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>02 ноября</w:t>
      </w:r>
      <w:r w:rsidR="00BE1503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ED4717" w:rsidRPr="006E6715">
        <w:rPr>
          <w:rFonts w:cstheme="minorHAnsi"/>
          <w:sz w:val="24"/>
          <w:szCs w:val="24"/>
        </w:rPr>
        <w:t>– 2 оценки –</w:t>
      </w:r>
      <w:r w:rsidR="00596824">
        <w:rPr>
          <w:rFonts w:cstheme="minorHAnsi"/>
          <w:sz w:val="24"/>
          <w:szCs w:val="24"/>
        </w:rPr>
        <w:t xml:space="preserve"> </w:t>
      </w:r>
      <w:r w:rsidR="00ED4717" w:rsidRPr="006E6715">
        <w:rPr>
          <w:rFonts w:cstheme="minorHAnsi"/>
          <w:sz w:val="24"/>
          <w:szCs w:val="24"/>
        </w:rPr>
        <w:t>европейский Бэст ин Шоу</w:t>
      </w:r>
    </w:p>
    <w:p w14:paraId="40976CA3" w14:textId="34C69D50" w:rsidR="00BE1503" w:rsidRDefault="00A0535F" w:rsidP="00BE1503">
      <w:pPr>
        <w:pStyle w:val="a6"/>
        <w:ind w:left="142"/>
        <w:rPr>
          <w:rFonts w:cstheme="minorHAnsi"/>
          <w:sz w:val="24"/>
          <w:szCs w:val="24"/>
        </w:rPr>
      </w:pPr>
      <w:r>
        <w:rPr>
          <w:rFonts w:cstheme="minorHAnsi"/>
          <w:i/>
          <w:iCs/>
          <w:color w:val="00B050"/>
          <w:sz w:val="24"/>
          <w:szCs w:val="24"/>
        </w:rPr>
        <w:t>ТВА</w:t>
      </w:r>
      <w:r w:rsidR="00915DFA" w:rsidRPr="00596824">
        <w:rPr>
          <w:rFonts w:cstheme="minorHAnsi"/>
          <w:i/>
          <w:iCs/>
          <w:color w:val="00B050"/>
          <w:sz w:val="24"/>
          <w:szCs w:val="24"/>
        </w:rPr>
        <w:t xml:space="preserve"> (АВ МФА), </w:t>
      </w:r>
      <w:proofErr w:type="spellStart"/>
      <w:r>
        <w:rPr>
          <w:rFonts w:cstheme="minorHAnsi"/>
          <w:i/>
          <w:iCs/>
          <w:color w:val="00B050"/>
          <w:sz w:val="24"/>
          <w:szCs w:val="24"/>
        </w:rPr>
        <w:t>Бутомова</w:t>
      </w:r>
      <w:proofErr w:type="spellEnd"/>
      <w:r>
        <w:rPr>
          <w:rFonts w:cstheme="minorHAnsi"/>
          <w:i/>
          <w:iCs/>
          <w:color w:val="00B050"/>
          <w:sz w:val="24"/>
          <w:szCs w:val="24"/>
        </w:rPr>
        <w:t xml:space="preserve"> Елена</w:t>
      </w:r>
      <w:r w:rsidR="00BE1503">
        <w:rPr>
          <w:rFonts w:cstheme="minorHAnsi"/>
          <w:i/>
          <w:iCs/>
          <w:color w:val="00B050"/>
          <w:sz w:val="24"/>
          <w:szCs w:val="24"/>
        </w:rPr>
        <w:t xml:space="preserve"> (АВ</w:t>
      </w:r>
      <w:r>
        <w:rPr>
          <w:rFonts w:cstheme="minorHAnsi"/>
          <w:i/>
          <w:iCs/>
          <w:color w:val="00B050"/>
          <w:sz w:val="24"/>
          <w:szCs w:val="24"/>
        </w:rPr>
        <w:t xml:space="preserve"> Глобал </w:t>
      </w:r>
      <w:proofErr w:type="spellStart"/>
      <w:proofErr w:type="gramStart"/>
      <w:r>
        <w:rPr>
          <w:rFonts w:cstheme="minorHAnsi"/>
          <w:i/>
          <w:iCs/>
          <w:color w:val="00B050"/>
          <w:sz w:val="24"/>
          <w:szCs w:val="24"/>
        </w:rPr>
        <w:t>Кетс</w:t>
      </w:r>
      <w:proofErr w:type="spellEnd"/>
      <w:r w:rsidR="00BE1503" w:rsidRPr="00BE1503">
        <w:rPr>
          <w:rFonts w:cstheme="minorHAnsi"/>
          <w:i/>
          <w:iCs/>
          <w:color w:val="00B050"/>
          <w:sz w:val="24"/>
          <w:szCs w:val="24"/>
        </w:rPr>
        <w:t>)</w:t>
      </w:r>
      <w:r w:rsidR="00596824" w:rsidRPr="00596824">
        <w:rPr>
          <w:rFonts w:cstheme="minorHAnsi"/>
          <w:color w:val="00B050"/>
          <w:sz w:val="24"/>
          <w:szCs w:val="24"/>
        </w:rPr>
        <w:t xml:space="preserve">   </w:t>
      </w:r>
      <w:proofErr w:type="gramEnd"/>
      <w:r w:rsidR="00BE1503">
        <w:rPr>
          <w:rFonts w:cstheme="minorHAnsi"/>
          <w:sz w:val="24"/>
          <w:szCs w:val="24"/>
        </w:rPr>
        <w:t xml:space="preserve">МФА </w:t>
      </w:r>
      <w:r w:rsidR="00C571A9">
        <w:rPr>
          <w:rFonts w:cstheme="minorHAnsi"/>
          <w:sz w:val="24"/>
          <w:szCs w:val="24"/>
        </w:rPr>
        <w:t xml:space="preserve">ринг </w:t>
      </w:r>
      <w:r w:rsidR="00BE1503">
        <w:rPr>
          <w:rFonts w:cstheme="minorHAnsi"/>
          <w:sz w:val="24"/>
          <w:szCs w:val="24"/>
        </w:rPr>
        <w:t xml:space="preserve">взрослые, МФА </w:t>
      </w:r>
      <w:r w:rsidR="00C571A9">
        <w:rPr>
          <w:rFonts w:cstheme="minorHAnsi"/>
          <w:sz w:val="24"/>
          <w:szCs w:val="24"/>
        </w:rPr>
        <w:t xml:space="preserve"> ринг котята</w:t>
      </w:r>
      <w:r w:rsidR="00BE1503">
        <w:rPr>
          <w:rFonts w:cstheme="minorHAnsi"/>
          <w:sz w:val="24"/>
          <w:szCs w:val="24"/>
        </w:rPr>
        <w:t xml:space="preserve"> </w:t>
      </w:r>
      <w:r w:rsidR="00E90C74" w:rsidRPr="00596824">
        <w:rPr>
          <w:rFonts w:cstheme="minorHAnsi"/>
          <w:sz w:val="24"/>
          <w:szCs w:val="24"/>
        </w:rPr>
        <w:t xml:space="preserve">Монопородные ринги и </w:t>
      </w:r>
      <w:r w:rsidR="00BE1503">
        <w:rPr>
          <w:rFonts w:cstheme="minorHAnsi"/>
          <w:sz w:val="24"/>
          <w:szCs w:val="24"/>
        </w:rPr>
        <w:t xml:space="preserve">платные </w:t>
      </w:r>
      <w:r w:rsidR="00E90C74" w:rsidRPr="00596824">
        <w:rPr>
          <w:rFonts w:cstheme="minorHAnsi"/>
          <w:sz w:val="24"/>
          <w:szCs w:val="24"/>
        </w:rPr>
        <w:t>шоу</w:t>
      </w:r>
      <w:r w:rsidR="00596824" w:rsidRPr="00596824">
        <w:rPr>
          <w:rFonts w:cstheme="minorHAnsi"/>
          <w:sz w:val="24"/>
          <w:szCs w:val="24"/>
        </w:rPr>
        <w:t xml:space="preserve">. </w:t>
      </w:r>
    </w:p>
    <w:p w14:paraId="19507B8F" w14:textId="1CA65990" w:rsidR="004F667F" w:rsidRPr="004F667F" w:rsidRDefault="004F667F" w:rsidP="004F667F">
      <w:pPr>
        <w:pStyle w:val="a6"/>
        <w:ind w:left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Межсистемный ринг (бесплатный</w:t>
      </w:r>
      <w:r w:rsidR="004006F6">
        <w:rPr>
          <w:rFonts w:cstheme="minorHAnsi"/>
          <w:sz w:val="24"/>
          <w:szCs w:val="24"/>
        </w:rPr>
        <w:t>) «Гордость России» (</w:t>
      </w:r>
      <w:r w:rsidR="004006F6">
        <w:rPr>
          <w:rFonts w:cstheme="minorHAnsi"/>
          <w:sz w:val="24"/>
          <w:szCs w:val="24"/>
          <w:lang w:val="en-US"/>
        </w:rPr>
        <w:t>SIB</w:t>
      </w:r>
      <w:r w:rsidR="004006F6" w:rsidRPr="004006F6">
        <w:rPr>
          <w:rFonts w:cstheme="minorHAnsi"/>
          <w:sz w:val="24"/>
          <w:szCs w:val="24"/>
        </w:rPr>
        <w:t xml:space="preserve">, </w:t>
      </w:r>
      <w:r w:rsidR="004006F6">
        <w:rPr>
          <w:rFonts w:cstheme="minorHAnsi"/>
          <w:sz w:val="24"/>
          <w:szCs w:val="24"/>
          <w:lang w:val="en-US"/>
        </w:rPr>
        <w:t>NEV</w:t>
      </w:r>
      <w:r w:rsidR="004006F6" w:rsidRPr="004006F6">
        <w:rPr>
          <w:rFonts w:cstheme="minorHAnsi"/>
          <w:sz w:val="24"/>
          <w:szCs w:val="24"/>
        </w:rPr>
        <w:t xml:space="preserve">, </w:t>
      </w:r>
      <w:r w:rsidR="004006F6">
        <w:rPr>
          <w:rFonts w:cstheme="minorHAnsi"/>
          <w:sz w:val="24"/>
          <w:szCs w:val="24"/>
          <w:lang w:val="en-US"/>
        </w:rPr>
        <w:t>DSX</w:t>
      </w:r>
      <w:r w:rsidR="004006F6" w:rsidRPr="004006F6">
        <w:rPr>
          <w:rFonts w:cstheme="minorHAnsi"/>
          <w:sz w:val="24"/>
          <w:szCs w:val="24"/>
        </w:rPr>
        <w:t xml:space="preserve">, </w:t>
      </w:r>
      <w:r w:rsidR="004006F6">
        <w:rPr>
          <w:rFonts w:cstheme="minorHAnsi"/>
          <w:sz w:val="24"/>
          <w:szCs w:val="24"/>
          <w:lang w:val="en-US"/>
        </w:rPr>
        <w:t>PBD</w:t>
      </w:r>
      <w:r w:rsidR="004006F6" w:rsidRPr="004006F6">
        <w:rPr>
          <w:rFonts w:cstheme="minorHAnsi"/>
          <w:sz w:val="24"/>
          <w:szCs w:val="24"/>
        </w:rPr>
        <w:t xml:space="preserve">, </w:t>
      </w:r>
      <w:r w:rsidR="004006F6">
        <w:rPr>
          <w:rFonts w:cstheme="minorHAnsi"/>
          <w:sz w:val="24"/>
          <w:szCs w:val="24"/>
          <w:lang w:val="en-US"/>
        </w:rPr>
        <w:t>KBL</w:t>
      </w:r>
      <w:r w:rsidR="004006F6" w:rsidRPr="004006F6">
        <w:rPr>
          <w:rFonts w:cstheme="minorHAnsi"/>
          <w:sz w:val="24"/>
          <w:szCs w:val="24"/>
        </w:rPr>
        <w:t xml:space="preserve">, </w:t>
      </w:r>
      <w:r w:rsidR="004006F6">
        <w:rPr>
          <w:rFonts w:cstheme="minorHAnsi"/>
          <w:sz w:val="24"/>
          <w:szCs w:val="24"/>
          <w:lang w:val="en-US"/>
        </w:rPr>
        <w:t>KBS</w:t>
      </w:r>
      <w:r w:rsidR="004006F6" w:rsidRPr="004006F6">
        <w:rPr>
          <w:rFonts w:cstheme="minorHAnsi"/>
          <w:sz w:val="24"/>
          <w:szCs w:val="24"/>
        </w:rPr>
        <w:t xml:space="preserve">, </w:t>
      </w:r>
      <w:r w:rsidR="004006F6">
        <w:rPr>
          <w:rFonts w:cstheme="minorHAnsi"/>
          <w:sz w:val="24"/>
          <w:szCs w:val="24"/>
          <w:lang w:val="en-US"/>
        </w:rPr>
        <w:t>URS</w:t>
      </w:r>
      <w:r w:rsidR="004006F6" w:rsidRPr="004006F6">
        <w:rPr>
          <w:rFonts w:cstheme="minorHAnsi"/>
          <w:sz w:val="24"/>
          <w:szCs w:val="24"/>
        </w:rPr>
        <w:t xml:space="preserve">, </w:t>
      </w:r>
      <w:r w:rsidR="004006F6">
        <w:rPr>
          <w:rFonts w:cstheme="minorHAnsi"/>
          <w:sz w:val="24"/>
          <w:szCs w:val="24"/>
          <w:lang w:val="en-US"/>
        </w:rPr>
        <w:t>URL</w:t>
      </w:r>
      <w:r w:rsidR="004006F6" w:rsidRPr="004006F6">
        <w:rPr>
          <w:rFonts w:cstheme="minorHAnsi"/>
          <w:sz w:val="24"/>
          <w:szCs w:val="24"/>
        </w:rPr>
        <w:t xml:space="preserve">, </w:t>
      </w:r>
      <w:r w:rsidR="004006F6">
        <w:rPr>
          <w:rFonts w:cstheme="minorHAnsi"/>
          <w:sz w:val="24"/>
          <w:szCs w:val="24"/>
          <w:lang w:val="en-US"/>
        </w:rPr>
        <w:t>TBS</w:t>
      </w:r>
      <w:r w:rsidR="004006F6" w:rsidRPr="004006F6">
        <w:rPr>
          <w:rFonts w:cstheme="minorHAnsi"/>
          <w:sz w:val="24"/>
          <w:szCs w:val="24"/>
        </w:rPr>
        <w:t xml:space="preserve">, </w:t>
      </w:r>
      <w:proofErr w:type="gramStart"/>
      <w:r w:rsidR="004006F6">
        <w:rPr>
          <w:rFonts w:cstheme="minorHAnsi"/>
          <w:sz w:val="24"/>
          <w:szCs w:val="24"/>
          <w:lang w:val="en-US"/>
        </w:rPr>
        <w:t>TBL</w:t>
      </w:r>
      <w:r w:rsidR="004006F6" w:rsidRPr="004006F6">
        <w:rPr>
          <w:rFonts w:cstheme="minorHAnsi"/>
          <w:sz w:val="24"/>
          <w:szCs w:val="24"/>
        </w:rPr>
        <w:t>)</w:t>
      </w:r>
      <w:r w:rsidR="004006F6">
        <w:rPr>
          <w:rFonts w:cstheme="minorHAnsi"/>
          <w:sz w:val="24"/>
          <w:szCs w:val="24"/>
        </w:rPr>
        <w:t xml:space="preserve"> </w:t>
      </w:r>
      <w:r w:rsidRPr="004F667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Победитель</w:t>
      </w:r>
      <w:proofErr w:type="gramEnd"/>
      <w:r>
        <w:rPr>
          <w:rFonts w:cstheme="minorHAnsi"/>
          <w:sz w:val="24"/>
          <w:szCs w:val="24"/>
        </w:rPr>
        <w:t xml:space="preserve"> выходит на межсистемный финал в воскресенье</w:t>
      </w:r>
    </w:p>
    <w:p w14:paraId="16AD8192" w14:textId="77777777" w:rsidR="004F667F" w:rsidRDefault="004F667F" w:rsidP="00BE1503">
      <w:pPr>
        <w:pStyle w:val="a6"/>
        <w:ind w:left="142"/>
        <w:rPr>
          <w:rFonts w:cstheme="minorHAnsi"/>
          <w:sz w:val="24"/>
          <w:szCs w:val="24"/>
        </w:rPr>
      </w:pPr>
    </w:p>
    <w:p w14:paraId="4B648B75" w14:textId="79DA4730" w:rsidR="00ED4717" w:rsidRDefault="00A0535F" w:rsidP="00BE1503">
      <w:pPr>
        <w:pStyle w:val="a6"/>
        <w:ind w:left="142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>03 ноября</w:t>
      </w:r>
      <w:r w:rsidR="00ED4717" w:rsidRPr="00980474">
        <w:rPr>
          <w:rFonts w:cstheme="minorHAnsi"/>
          <w:color w:val="FF0000"/>
          <w:sz w:val="24"/>
          <w:szCs w:val="24"/>
        </w:rPr>
        <w:t xml:space="preserve"> </w:t>
      </w:r>
      <w:r w:rsidR="00ED4717" w:rsidRPr="006E6715">
        <w:rPr>
          <w:rFonts w:cstheme="minorHAnsi"/>
          <w:sz w:val="24"/>
          <w:szCs w:val="24"/>
        </w:rPr>
        <w:t>–</w:t>
      </w:r>
      <w:r w:rsidR="00BE1503">
        <w:rPr>
          <w:rFonts w:cstheme="minorHAnsi"/>
          <w:sz w:val="24"/>
          <w:szCs w:val="24"/>
        </w:rPr>
        <w:t>2</w:t>
      </w:r>
      <w:r w:rsidR="00ED4717" w:rsidRPr="006E6715">
        <w:rPr>
          <w:rFonts w:cstheme="minorHAnsi"/>
          <w:sz w:val="24"/>
          <w:szCs w:val="24"/>
        </w:rPr>
        <w:t xml:space="preserve"> оценк</w:t>
      </w:r>
      <w:r w:rsidR="00BE1503">
        <w:rPr>
          <w:rFonts w:cstheme="minorHAnsi"/>
          <w:sz w:val="24"/>
          <w:szCs w:val="24"/>
        </w:rPr>
        <w:t>и</w:t>
      </w:r>
      <w:r w:rsidR="00ED4717" w:rsidRPr="006E6715">
        <w:rPr>
          <w:rFonts w:cstheme="minorHAnsi"/>
          <w:sz w:val="24"/>
          <w:szCs w:val="24"/>
        </w:rPr>
        <w:t xml:space="preserve"> – </w:t>
      </w:r>
      <w:r w:rsidR="006E6715" w:rsidRPr="006E6715">
        <w:rPr>
          <w:rFonts w:cstheme="minorHAnsi"/>
          <w:sz w:val="24"/>
          <w:szCs w:val="24"/>
        </w:rPr>
        <w:t xml:space="preserve">Бэст ин Шоу в формате </w:t>
      </w:r>
      <w:r w:rsidR="00ED4717" w:rsidRPr="006E6715">
        <w:rPr>
          <w:rFonts w:cstheme="minorHAnsi"/>
          <w:sz w:val="24"/>
          <w:szCs w:val="24"/>
        </w:rPr>
        <w:t>американски</w:t>
      </w:r>
      <w:r w:rsidR="006E6715" w:rsidRPr="006E6715">
        <w:rPr>
          <w:rFonts w:cstheme="minorHAnsi"/>
          <w:sz w:val="24"/>
          <w:szCs w:val="24"/>
        </w:rPr>
        <w:t>х</w:t>
      </w:r>
      <w:r w:rsidR="00ED4717" w:rsidRPr="006E6715">
        <w:rPr>
          <w:rFonts w:cstheme="minorHAnsi"/>
          <w:sz w:val="24"/>
          <w:szCs w:val="24"/>
        </w:rPr>
        <w:t xml:space="preserve"> финал</w:t>
      </w:r>
      <w:r w:rsidR="006E6715" w:rsidRPr="006E6715">
        <w:rPr>
          <w:rFonts w:cstheme="minorHAnsi"/>
          <w:sz w:val="24"/>
          <w:szCs w:val="24"/>
        </w:rPr>
        <w:t>ов</w:t>
      </w:r>
    </w:p>
    <w:p w14:paraId="17421093" w14:textId="16005D81" w:rsidR="00E90C74" w:rsidRDefault="00A0535F" w:rsidP="004F667F">
      <w:pPr>
        <w:pStyle w:val="a6"/>
        <w:spacing w:after="0"/>
        <w:ind w:left="142"/>
        <w:rPr>
          <w:rFonts w:cstheme="minorHAnsi"/>
          <w:i/>
          <w:iCs/>
          <w:color w:val="00B050"/>
          <w:sz w:val="24"/>
          <w:szCs w:val="24"/>
        </w:rPr>
      </w:pPr>
      <w:r>
        <w:rPr>
          <w:rFonts w:cstheme="minorHAnsi"/>
          <w:i/>
          <w:iCs/>
          <w:color w:val="00B050"/>
          <w:sz w:val="24"/>
          <w:szCs w:val="24"/>
        </w:rPr>
        <w:t>Барышева Галина</w:t>
      </w:r>
      <w:r w:rsidR="00915DFA" w:rsidRPr="00596824">
        <w:rPr>
          <w:rFonts w:cstheme="minorHAnsi"/>
          <w:i/>
          <w:iCs/>
          <w:color w:val="00B050"/>
          <w:sz w:val="24"/>
          <w:szCs w:val="24"/>
        </w:rPr>
        <w:t xml:space="preserve"> (АВ МФА), </w:t>
      </w:r>
      <w:r>
        <w:rPr>
          <w:rFonts w:cstheme="minorHAnsi"/>
          <w:i/>
          <w:iCs/>
          <w:color w:val="00B050"/>
          <w:sz w:val="24"/>
          <w:szCs w:val="24"/>
        </w:rPr>
        <w:t>ТВА</w:t>
      </w:r>
      <w:r w:rsidR="00E90C74" w:rsidRPr="00596824">
        <w:rPr>
          <w:rFonts w:cstheme="minorHAnsi"/>
          <w:i/>
          <w:iCs/>
          <w:color w:val="00B050"/>
          <w:sz w:val="24"/>
          <w:szCs w:val="24"/>
        </w:rPr>
        <w:t xml:space="preserve"> ()</w:t>
      </w:r>
    </w:p>
    <w:p w14:paraId="307B4681" w14:textId="08BEC631" w:rsidR="00C571A9" w:rsidRDefault="00C571A9" w:rsidP="004F667F">
      <w:pPr>
        <w:pStyle w:val="a6"/>
        <w:spacing w:after="0"/>
        <w:ind w:left="142"/>
        <w:rPr>
          <w:rFonts w:cstheme="minorHAnsi"/>
          <w:sz w:val="24"/>
          <w:szCs w:val="24"/>
        </w:rPr>
      </w:pPr>
      <w:r w:rsidRPr="00596824">
        <w:rPr>
          <w:rFonts w:cstheme="minorHAnsi"/>
          <w:sz w:val="24"/>
          <w:szCs w:val="24"/>
        </w:rPr>
        <w:t xml:space="preserve">Монопородные ринги и </w:t>
      </w:r>
      <w:r>
        <w:rPr>
          <w:rFonts w:cstheme="minorHAnsi"/>
          <w:sz w:val="24"/>
          <w:szCs w:val="24"/>
        </w:rPr>
        <w:t xml:space="preserve">платные </w:t>
      </w:r>
      <w:r w:rsidRPr="00596824">
        <w:rPr>
          <w:rFonts w:cstheme="minorHAnsi"/>
          <w:sz w:val="24"/>
          <w:szCs w:val="24"/>
        </w:rPr>
        <w:t xml:space="preserve">шоу. </w:t>
      </w:r>
      <w:r w:rsidR="004F667F">
        <w:rPr>
          <w:rFonts w:cstheme="minorHAnsi"/>
          <w:sz w:val="24"/>
          <w:szCs w:val="24"/>
        </w:rPr>
        <w:t xml:space="preserve"> </w:t>
      </w:r>
    </w:p>
    <w:p w14:paraId="3DA6A912" w14:textId="3B50EEAA" w:rsidR="00ED4717" w:rsidRDefault="004006F6" w:rsidP="004006F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4F667F" w:rsidRPr="004F667F">
        <w:rPr>
          <w:rFonts w:cstheme="minorHAnsi"/>
          <w:sz w:val="24"/>
          <w:szCs w:val="24"/>
        </w:rPr>
        <w:t>Ринг Кремлёвские звёзды (</w:t>
      </w:r>
      <w:r>
        <w:rPr>
          <w:rFonts w:cstheme="minorHAnsi"/>
          <w:sz w:val="24"/>
          <w:szCs w:val="24"/>
        </w:rPr>
        <w:t xml:space="preserve">1500 рублей, </w:t>
      </w:r>
      <w:r w:rsidR="004F667F" w:rsidRPr="004F667F">
        <w:rPr>
          <w:rFonts w:cstheme="minorHAnsi"/>
          <w:sz w:val="24"/>
          <w:szCs w:val="24"/>
        </w:rPr>
        <w:t xml:space="preserve">платный)– победитель выходит </w:t>
      </w:r>
      <w:r w:rsidR="004F667F">
        <w:rPr>
          <w:rFonts w:cstheme="minorHAnsi"/>
          <w:sz w:val="24"/>
          <w:szCs w:val="24"/>
        </w:rPr>
        <w:t xml:space="preserve">на межсистемный </w:t>
      </w:r>
      <w:r>
        <w:rPr>
          <w:rFonts w:cstheme="minorHAnsi"/>
          <w:sz w:val="24"/>
          <w:szCs w:val="24"/>
        </w:rPr>
        <w:t xml:space="preserve">     </w:t>
      </w:r>
      <w:r w:rsidR="004F667F" w:rsidRPr="004F667F">
        <w:rPr>
          <w:rFonts w:cstheme="minorHAnsi"/>
          <w:sz w:val="24"/>
          <w:szCs w:val="24"/>
        </w:rPr>
        <w:t>финал выставки</w:t>
      </w:r>
      <w:r w:rsidR="004F667F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</w:t>
      </w:r>
      <w:r w:rsidR="00596824">
        <w:rPr>
          <w:rFonts w:cstheme="minorHAnsi"/>
          <w:sz w:val="24"/>
          <w:szCs w:val="24"/>
        </w:rPr>
        <w:t>С</w:t>
      </w:r>
      <w:r w:rsidR="00ED4717" w:rsidRPr="006E6715">
        <w:rPr>
          <w:rFonts w:cstheme="minorHAnsi"/>
          <w:sz w:val="24"/>
          <w:szCs w:val="24"/>
        </w:rPr>
        <w:t xml:space="preserve">равнение Бэст ин шоу </w:t>
      </w:r>
      <w:r w:rsidR="00BE1503">
        <w:rPr>
          <w:rFonts w:cstheme="minorHAnsi"/>
          <w:sz w:val="24"/>
          <w:szCs w:val="24"/>
        </w:rPr>
        <w:t xml:space="preserve">двух дней </w:t>
      </w:r>
      <w:r w:rsidR="00ED4717" w:rsidRPr="006E6715">
        <w:rPr>
          <w:rFonts w:cstheme="minorHAnsi"/>
          <w:sz w:val="24"/>
          <w:szCs w:val="24"/>
        </w:rPr>
        <w:t>для выхода в финал Кубка</w:t>
      </w:r>
    </w:p>
    <w:p w14:paraId="33CF73FD" w14:textId="77777777" w:rsidR="00ED4717" w:rsidRPr="006E6715" w:rsidRDefault="00ED4717" w:rsidP="006E6715">
      <w:pPr>
        <w:pStyle w:val="a6"/>
        <w:spacing w:after="0"/>
        <w:ind w:left="142"/>
        <w:rPr>
          <w:rFonts w:cstheme="minorHAnsi"/>
          <w:sz w:val="28"/>
          <w:szCs w:val="28"/>
        </w:rPr>
      </w:pP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3114"/>
        <w:gridCol w:w="3119"/>
        <w:gridCol w:w="3260"/>
      </w:tblGrid>
      <w:tr w:rsidR="00791C42" w:rsidRPr="006E6715" w14:paraId="33272F7B" w14:textId="77777777" w:rsidTr="004F667F">
        <w:trPr>
          <w:trHeight w:val="371"/>
        </w:trPr>
        <w:tc>
          <w:tcPr>
            <w:tcW w:w="3114" w:type="dxa"/>
            <w:shd w:val="clear" w:color="auto" w:fill="FBD4B4" w:themeFill="accent6" w:themeFillTint="66"/>
          </w:tcPr>
          <w:p w14:paraId="0A729641" w14:textId="51F53534" w:rsidR="00791C42" w:rsidRPr="006E6715" w:rsidRDefault="00A0535F" w:rsidP="006300CB">
            <w:pPr>
              <w:rPr>
                <w:rFonts w:cstheme="minorHAnsi"/>
              </w:rPr>
            </w:pPr>
            <w:bookmarkStart w:id="0" w:name="_Hlk190793490"/>
            <w:r>
              <w:rPr>
                <w:rFonts w:cstheme="minorHAnsi"/>
                <w:b/>
                <w:bCs/>
              </w:rPr>
              <w:t>02 ноября</w:t>
            </w:r>
            <w:r w:rsidR="00C571A9">
              <w:rPr>
                <w:rFonts w:cstheme="minorHAnsi"/>
              </w:rPr>
              <w:t xml:space="preserve"> </w:t>
            </w:r>
            <w:r w:rsidR="00C571A9" w:rsidRPr="006E6715">
              <w:rPr>
                <w:rFonts w:cstheme="minorHAnsi"/>
              </w:rPr>
              <w:t>2</w:t>
            </w:r>
            <w:r w:rsidR="00ED4717" w:rsidRPr="006E6715">
              <w:rPr>
                <w:rFonts w:cstheme="minorHAnsi"/>
              </w:rPr>
              <w:t xml:space="preserve"> оценки</w:t>
            </w:r>
          </w:p>
        </w:tc>
        <w:tc>
          <w:tcPr>
            <w:tcW w:w="3119" w:type="dxa"/>
            <w:shd w:val="clear" w:color="auto" w:fill="FBD4B4" w:themeFill="accent6" w:themeFillTint="66"/>
          </w:tcPr>
          <w:p w14:paraId="68FAEEB6" w14:textId="0E87799E" w:rsidR="00791C42" w:rsidRPr="006E6715" w:rsidRDefault="00A0535F" w:rsidP="006300CB">
            <w:pPr>
              <w:rPr>
                <w:rFonts w:cstheme="minorHAnsi"/>
              </w:rPr>
            </w:pPr>
            <w:r w:rsidRPr="00A0535F">
              <w:rPr>
                <w:rFonts w:cstheme="minorHAnsi"/>
                <w:b/>
                <w:bCs/>
              </w:rPr>
              <w:t>03 ноября</w:t>
            </w:r>
            <w:r w:rsidR="0076426B">
              <w:rPr>
                <w:rFonts w:cstheme="minorHAnsi"/>
              </w:rPr>
              <w:t xml:space="preserve"> 2 оценки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14:paraId="7DA4B7AC" w14:textId="34D06402" w:rsidR="00791C42" w:rsidRPr="006E6715" w:rsidRDefault="00A0535F" w:rsidP="006300CB">
            <w:pPr>
              <w:rPr>
                <w:rFonts w:cstheme="minorHAnsi"/>
              </w:rPr>
            </w:pPr>
            <w:r w:rsidRPr="00A0535F">
              <w:rPr>
                <w:rFonts w:cstheme="minorHAnsi"/>
                <w:b/>
                <w:bCs/>
              </w:rPr>
              <w:t>02 и 03 ноября</w:t>
            </w:r>
            <w:r w:rsidR="0076426B">
              <w:rPr>
                <w:rFonts w:cstheme="minorHAnsi"/>
              </w:rPr>
              <w:t xml:space="preserve"> – 4 оценки</w:t>
            </w:r>
          </w:p>
        </w:tc>
      </w:tr>
      <w:tr w:rsidR="00ED4717" w:rsidRPr="006E6715" w14:paraId="6A28AB8D" w14:textId="77777777" w:rsidTr="00596824">
        <w:trPr>
          <w:trHeight w:val="262"/>
        </w:trPr>
        <w:tc>
          <w:tcPr>
            <w:tcW w:w="3114" w:type="dxa"/>
          </w:tcPr>
          <w:p w14:paraId="409F8CA1" w14:textId="721687A6" w:rsidR="00ED4717" w:rsidRPr="006E6715" w:rsidRDefault="00980474" w:rsidP="006300CB">
            <w:pPr>
              <w:rPr>
                <w:rFonts w:cstheme="minorHAnsi"/>
              </w:rPr>
            </w:pPr>
            <w:r>
              <w:rPr>
                <w:rFonts w:cstheme="minorHAnsi"/>
              </w:rPr>
              <w:t>3500</w:t>
            </w:r>
            <w:r w:rsidRPr="006E6715">
              <w:rPr>
                <w:rFonts w:cstheme="minorHAnsi"/>
              </w:rPr>
              <w:t xml:space="preserve"> рублей</w:t>
            </w:r>
          </w:p>
        </w:tc>
        <w:tc>
          <w:tcPr>
            <w:tcW w:w="3119" w:type="dxa"/>
          </w:tcPr>
          <w:p w14:paraId="72225C2E" w14:textId="0029D7B2" w:rsidR="00ED4717" w:rsidRPr="006E6715" w:rsidRDefault="0076426B" w:rsidP="006300CB">
            <w:pPr>
              <w:rPr>
                <w:rFonts w:cstheme="minorHAnsi"/>
              </w:rPr>
            </w:pPr>
            <w:r>
              <w:rPr>
                <w:rFonts w:cstheme="minorHAnsi"/>
              </w:rPr>
              <w:t>3500</w:t>
            </w:r>
            <w:r w:rsidR="00ED4717" w:rsidRPr="006E6715">
              <w:rPr>
                <w:rFonts w:cstheme="minorHAnsi"/>
              </w:rPr>
              <w:t xml:space="preserve"> рублей</w:t>
            </w:r>
          </w:p>
        </w:tc>
        <w:tc>
          <w:tcPr>
            <w:tcW w:w="3260" w:type="dxa"/>
          </w:tcPr>
          <w:p w14:paraId="03DA562D" w14:textId="0767D658" w:rsidR="00ED4717" w:rsidRPr="006E6715" w:rsidRDefault="0076426B" w:rsidP="006300CB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E90C74">
              <w:rPr>
                <w:rFonts w:cstheme="minorHAnsi"/>
              </w:rPr>
              <w:t>0</w:t>
            </w:r>
            <w:r w:rsidR="00ED4717" w:rsidRPr="006E6715">
              <w:rPr>
                <w:rFonts w:cstheme="minorHAnsi"/>
              </w:rPr>
              <w:t>00 рублей</w:t>
            </w:r>
          </w:p>
        </w:tc>
      </w:tr>
      <w:tr w:rsidR="0076426B" w:rsidRPr="006E6715" w14:paraId="313A9C48" w14:textId="77777777" w:rsidTr="00772EDA">
        <w:trPr>
          <w:trHeight w:val="262"/>
        </w:trPr>
        <w:tc>
          <w:tcPr>
            <w:tcW w:w="9493" w:type="dxa"/>
            <w:gridSpan w:val="3"/>
          </w:tcPr>
          <w:p w14:paraId="026D2BEC" w14:textId="46DC5642" w:rsidR="0076426B" w:rsidRDefault="00C571A9" w:rsidP="006300CB">
            <w:pPr>
              <w:rPr>
                <w:rFonts w:cstheme="minorHAnsi"/>
              </w:rPr>
            </w:pPr>
            <w:r>
              <w:rPr>
                <w:rFonts w:cstheme="minorHAnsi"/>
              </w:rPr>
              <w:t>МФА ринги – 700 руб.                      При записи 3 кошек на экспертизу – в подарок</w:t>
            </w:r>
          </w:p>
        </w:tc>
      </w:tr>
      <w:tr w:rsidR="00C571A9" w:rsidRPr="006E6715" w14:paraId="17376686" w14:textId="77777777" w:rsidTr="00584515">
        <w:trPr>
          <w:trHeight w:val="262"/>
        </w:trPr>
        <w:tc>
          <w:tcPr>
            <w:tcW w:w="9493" w:type="dxa"/>
            <w:gridSpan w:val="3"/>
          </w:tcPr>
          <w:p w14:paraId="4D1AC654" w14:textId="5C1CEACB" w:rsidR="00C571A9" w:rsidRDefault="00C571A9" w:rsidP="006300C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Платные шоу </w:t>
            </w:r>
            <w:r w:rsidR="00A0535F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и </w:t>
            </w:r>
            <w:r w:rsidR="00A0535F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="00A0535F">
              <w:rPr>
                <w:rFonts w:cstheme="minorHAnsi"/>
              </w:rPr>
              <w:t>ноября</w:t>
            </w:r>
            <w:r>
              <w:rPr>
                <w:rFonts w:cstheme="minorHAnsi"/>
              </w:rPr>
              <w:t xml:space="preserve">          500 рублей. Оплата предварительная</w:t>
            </w:r>
          </w:p>
        </w:tc>
      </w:tr>
      <w:tr w:rsidR="00E90C74" w:rsidRPr="006E6715" w14:paraId="113F9F33" w14:textId="77777777" w:rsidTr="0076426B">
        <w:trPr>
          <w:trHeight w:val="407"/>
        </w:trPr>
        <w:tc>
          <w:tcPr>
            <w:tcW w:w="9493" w:type="dxa"/>
            <w:gridSpan w:val="3"/>
            <w:shd w:val="clear" w:color="auto" w:fill="99FFCC"/>
          </w:tcPr>
          <w:p w14:paraId="6FCFC82F" w14:textId="41D6A15C" w:rsidR="00E90C74" w:rsidRPr="006E6715" w:rsidRDefault="004006F6" w:rsidP="009521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«Гордость России» 02 </w:t>
            </w:r>
            <w:proofErr w:type="gramStart"/>
            <w:r>
              <w:rPr>
                <w:rFonts w:cstheme="minorHAnsi"/>
              </w:rPr>
              <w:t xml:space="preserve">ноября 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gramEnd"/>
            <w:r>
              <w:rPr>
                <w:rFonts w:cstheme="minorHAnsi"/>
                <w:sz w:val="24"/>
                <w:szCs w:val="24"/>
                <w:lang w:val="en-US"/>
              </w:rPr>
              <w:t>SIB</w:t>
            </w:r>
            <w:r w:rsidRPr="004006F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en-US"/>
              </w:rPr>
              <w:t>NEV</w:t>
            </w:r>
            <w:r w:rsidRPr="004006F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en-US"/>
              </w:rPr>
              <w:t>DSX</w:t>
            </w:r>
            <w:r w:rsidRPr="004006F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en-US"/>
              </w:rPr>
              <w:t>PBD</w:t>
            </w:r>
            <w:r w:rsidRPr="004006F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en-US"/>
              </w:rPr>
              <w:t>KBL</w:t>
            </w:r>
            <w:r w:rsidRPr="004006F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en-US"/>
              </w:rPr>
              <w:t>KBS</w:t>
            </w:r>
            <w:r w:rsidRPr="004006F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en-US"/>
              </w:rPr>
              <w:t>URS</w:t>
            </w:r>
            <w:r w:rsidRPr="004006F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en-US"/>
              </w:rPr>
              <w:t>URL</w:t>
            </w:r>
            <w:r w:rsidRPr="004006F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en-US"/>
              </w:rPr>
              <w:t>TBS</w:t>
            </w:r>
            <w:r w:rsidRPr="004006F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en-US"/>
              </w:rPr>
              <w:t>TBL</w:t>
            </w:r>
            <w:r w:rsidRPr="004006F6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F667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</w:tc>
      </w:tr>
      <w:tr w:rsidR="004F667F" w:rsidRPr="006E6715" w14:paraId="706400B0" w14:textId="77777777" w:rsidTr="007E4885">
        <w:trPr>
          <w:trHeight w:val="709"/>
        </w:trPr>
        <w:tc>
          <w:tcPr>
            <w:tcW w:w="9493" w:type="dxa"/>
            <w:gridSpan w:val="3"/>
            <w:shd w:val="clear" w:color="auto" w:fill="FFFF99"/>
          </w:tcPr>
          <w:p w14:paraId="330F49C8" w14:textId="77777777" w:rsidR="004006F6" w:rsidRDefault="004F667F" w:rsidP="004006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Кремлёвские Звезды – </w:t>
            </w:r>
            <w:r w:rsidR="00A0535F">
              <w:rPr>
                <w:rFonts w:cstheme="minorHAnsi"/>
                <w:b/>
                <w:bCs/>
              </w:rPr>
              <w:t>03 ноября</w:t>
            </w:r>
            <w:r w:rsidR="004006F6">
              <w:rPr>
                <w:rFonts w:cstheme="minorHAnsi"/>
                <w:b/>
                <w:bCs/>
              </w:rPr>
              <w:t xml:space="preserve"> </w:t>
            </w:r>
            <w:proofErr w:type="gramStart"/>
            <w:r>
              <w:rPr>
                <w:rFonts w:cstheme="minorHAnsi"/>
              </w:rPr>
              <w:t>1</w:t>
            </w:r>
            <w:r w:rsidR="004006F6">
              <w:rPr>
                <w:rFonts w:cstheme="minorHAnsi"/>
              </w:rPr>
              <w:t xml:space="preserve">500 </w:t>
            </w:r>
            <w:r>
              <w:rPr>
                <w:rFonts w:cstheme="minorHAnsi"/>
              </w:rPr>
              <w:t xml:space="preserve"> рублей</w:t>
            </w:r>
            <w:proofErr w:type="gramEnd"/>
            <w:r>
              <w:rPr>
                <w:rFonts w:cstheme="minorHAnsi"/>
              </w:rPr>
              <w:t xml:space="preserve">. </w:t>
            </w:r>
          </w:p>
          <w:p w14:paraId="77D98F86" w14:textId="4091C3BF" w:rsidR="004F667F" w:rsidRPr="006E6715" w:rsidRDefault="004F667F" w:rsidP="004006F6">
            <w:pPr>
              <w:rPr>
                <w:rFonts w:cstheme="minorHAnsi"/>
              </w:rPr>
            </w:pPr>
            <w:bookmarkStart w:id="1" w:name="_GoBack"/>
            <w:bookmarkEnd w:id="1"/>
            <w:r>
              <w:rPr>
                <w:rFonts w:cstheme="minorHAnsi"/>
              </w:rPr>
              <w:t>При записи 3 кошек на экспертизу – в подарок. Оплата предварительная</w:t>
            </w:r>
          </w:p>
        </w:tc>
      </w:tr>
      <w:bookmarkEnd w:id="0"/>
    </w:tbl>
    <w:p w14:paraId="170AB6A6" w14:textId="26BF56E5" w:rsidR="00915DFA" w:rsidRDefault="00915DFA" w:rsidP="00791C42">
      <w:pPr>
        <w:spacing w:after="0"/>
        <w:rPr>
          <w:rFonts w:cstheme="minorHAnsi"/>
          <w:sz w:val="24"/>
          <w:szCs w:val="24"/>
        </w:rPr>
      </w:pPr>
    </w:p>
    <w:p w14:paraId="261EFFDE" w14:textId="7A542799" w:rsidR="00DA6618" w:rsidRPr="006E6715" w:rsidRDefault="00791C42" w:rsidP="004D6D9E">
      <w:pPr>
        <w:suppressAutoHyphens/>
        <w:spacing w:after="0" w:line="240" w:lineRule="auto"/>
        <w:rPr>
          <w:rFonts w:cstheme="minorHAnsi"/>
          <w:sz w:val="24"/>
          <w:szCs w:val="24"/>
        </w:rPr>
      </w:pPr>
      <w:r w:rsidRPr="006E6715">
        <w:rPr>
          <w:rFonts w:cstheme="minorHAnsi"/>
          <w:b/>
          <w:sz w:val="24"/>
          <w:szCs w:val="24"/>
          <w:u w:val="single"/>
        </w:rPr>
        <w:t>Монопородные ринги бесплатно</w:t>
      </w:r>
      <w:r w:rsidRPr="006E6715">
        <w:rPr>
          <w:rFonts w:cstheme="minorHAnsi"/>
          <w:sz w:val="24"/>
          <w:szCs w:val="24"/>
        </w:rPr>
        <w:t xml:space="preserve"> – </w:t>
      </w:r>
      <w:r w:rsidRPr="006E6715">
        <w:rPr>
          <w:rFonts w:cstheme="minorHAnsi"/>
          <w:sz w:val="24"/>
          <w:szCs w:val="24"/>
          <w:lang w:val="en-US"/>
        </w:rPr>
        <w:t>BSH</w:t>
      </w:r>
      <w:r w:rsidRPr="006E6715">
        <w:rPr>
          <w:rFonts w:cstheme="minorHAnsi"/>
          <w:sz w:val="24"/>
          <w:szCs w:val="24"/>
        </w:rPr>
        <w:t xml:space="preserve"> – </w:t>
      </w:r>
      <w:r w:rsidRPr="006E6715">
        <w:rPr>
          <w:rFonts w:cstheme="minorHAnsi"/>
          <w:sz w:val="24"/>
          <w:szCs w:val="24"/>
          <w:lang w:val="en-US"/>
        </w:rPr>
        <w:t>BUR</w:t>
      </w:r>
      <w:r w:rsidRPr="006E6715">
        <w:rPr>
          <w:rFonts w:cstheme="minorHAnsi"/>
          <w:sz w:val="24"/>
          <w:szCs w:val="24"/>
        </w:rPr>
        <w:t xml:space="preserve"> – </w:t>
      </w:r>
      <w:r w:rsidRPr="006E6715">
        <w:rPr>
          <w:rFonts w:cstheme="minorHAnsi"/>
          <w:sz w:val="24"/>
          <w:szCs w:val="24"/>
          <w:lang w:val="en-US"/>
        </w:rPr>
        <w:t>MCO</w:t>
      </w:r>
      <w:r w:rsidRPr="006E6715">
        <w:rPr>
          <w:rFonts w:cstheme="minorHAnsi"/>
          <w:sz w:val="24"/>
          <w:szCs w:val="24"/>
        </w:rPr>
        <w:t xml:space="preserve"> – </w:t>
      </w:r>
      <w:r w:rsidR="00F21CD2" w:rsidRPr="006E6715">
        <w:rPr>
          <w:rFonts w:cstheme="minorHAnsi"/>
          <w:sz w:val="24"/>
          <w:szCs w:val="24"/>
          <w:lang w:val="en-US"/>
        </w:rPr>
        <w:t>OSH</w:t>
      </w:r>
      <w:r w:rsidRPr="006E6715">
        <w:rPr>
          <w:rFonts w:cstheme="minorHAnsi"/>
          <w:sz w:val="24"/>
          <w:szCs w:val="24"/>
        </w:rPr>
        <w:t xml:space="preserve"> </w:t>
      </w:r>
      <w:r w:rsidR="00ED4717" w:rsidRPr="006E6715">
        <w:rPr>
          <w:rFonts w:cstheme="minorHAnsi"/>
          <w:sz w:val="24"/>
          <w:szCs w:val="24"/>
        </w:rPr>
        <w:t xml:space="preserve">- </w:t>
      </w:r>
      <w:r w:rsidR="00ED4717" w:rsidRPr="006E6715">
        <w:rPr>
          <w:rFonts w:cstheme="minorHAnsi"/>
          <w:sz w:val="24"/>
          <w:szCs w:val="24"/>
          <w:lang w:val="en-US"/>
        </w:rPr>
        <w:t>SBI</w:t>
      </w:r>
      <w:r w:rsidRPr="006E6715">
        <w:rPr>
          <w:rFonts w:cstheme="minorHAnsi"/>
          <w:sz w:val="24"/>
          <w:szCs w:val="24"/>
        </w:rPr>
        <w:t xml:space="preserve"> и др. Приглашаются спонсоры на </w:t>
      </w:r>
      <w:proofErr w:type="spellStart"/>
      <w:r w:rsidRPr="006E6715">
        <w:rPr>
          <w:rFonts w:cstheme="minorHAnsi"/>
          <w:sz w:val="24"/>
          <w:szCs w:val="24"/>
        </w:rPr>
        <w:t>монопородные</w:t>
      </w:r>
      <w:proofErr w:type="spellEnd"/>
      <w:r w:rsidRPr="006E6715">
        <w:rPr>
          <w:rFonts w:cstheme="minorHAnsi"/>
          <w:sz w:val="24"/>
          <w:szCs w:val="24"/>
        </w:rPr>
        <w:t xml:space="preserve"> ринги.</w:t>
      </w:r>
    </w:p>
    <w:p w14:paraId="6CB9DF69" w14:textId="77777777" w:rsidR="006E6715" w:rsidRPr="006E6715" w:rsidRDefault="006E6715" w:rsidP="004D6D9E">
      <w:pPr>
        <w:spacing w:after="0" w:line="240" w:lineRule="auto"/>
        <w:rPr>
          <w:rFonts w:cstheme="minorHAnsi"/>
          <w:b/>
          <w:u w:val="single"/>
        </w:rPr>
      </w:pPr>
    </w:p>
    <w:p w14:paraId="3133CBE3" w14:textId="035020D5" w:rsidR="006E6715" w:rsidRDefault="00791C42" w:rsidP="004D6D9E">
      <w:pPr>
        <w:spacing w:after="0" w:line="240" w:lineRule="auto"/>
        <w:rPr>
          <w:rFonts w:cstheme="minorHAnsi"/>
          <w:sz w:val="28"/>
          <w:szCs w:val="28"/>
        </w:rPr>
      </w:pPr>
      <w:r w:rsidRPr="006E6715">
        <w:rPr>
          <w:rFonts w:cstheme="minorHAnsi"/>
          <w:b/>
          <w:sz w:val="28"/>
          <w:szCs w:val="28"/>
          <w:u w:val="single"/>
        </w:rPr>
        <w:t>Ветеринарные требования:</w:t>
      </w:r>
      <w:r w:rsidRPr="006E6715">
        <w:rPr>
          <w:rFonts w:cstheme="minorHAnsi"/>
          <w:sz w:val="28"/>
          <w:szCs w:val="28"/>
        </w:rPr>
        <w:t xml:space="preserve">  </w:t>
      </w:r>
    </w:p>
    <w:p w14:paraId="60797AA0" w14:textId="3FE52E62" w:rsidR="00791C42" w:rsidRPr="006E6715" w:rsidRDefault="00791C42" w:rsidP="004D6D9E">
      <w:pPr>
        <w:spacing w:after="0" w:line="240" w:lineRule="auto"/>
        <w:rPr>
          <w:rFonts w:cstheme="minorHAnsi"/>
          <w:sz w:val="28"/>
          <w:szCs w:val="28"/>
        </w:rPr>
      </w:pPr>
      <w:r w:rsidRPr="006E6715">
        <w:rPr>
          <w:rFonts w:cstheme="minorHAnsi"/>
          <w:b/>
          <w:color w:val="FF0000"/>
          <w:sz w:val="28"/>
          <w:szCs w:val="28"/>
        </w:rPr>
        <w:t>Обязате</w:t>
      </w:r>
      <w:r w:rsidR="002A19F0" w:rsidRPr="006E6715">
        <w:rPr>
          <w:rFonts w:cstheme="minorHAnsi"/>
          <w:b/>
          <w:color w:val="FF0000"/>
          <w:sz w:val="28"/>
          <w:szCs w:val="28"/>
        </w:rPr>
        <w:t xml:space="preserve">льное наличие </w:t>
      </w:r>
      <w:proofErr w:type="spellStart"/>
      <w:proofErr w:type="gramStart"/>
      <w:r w:rsidR="002A19F0" w:rsidRPr="006E6715">
        <w:rPr>
          <w:rFonts w:cstheme="minorHAnsi"/>
          <w:b/>
          <w:color w:val="FF0000"/>
          <w:sz w:val="28"/>
          <w:szCs w:val="28"/>
        </w:rPr>
        <w:t>вет.свидетельства</w:t>
      </w:r>
      <w:proofErr w:type="spellEnd"/>
      <w:proofErr w:type="gramEnd"/>
      <w:r w:rsidR="002A19F0" w:rsidRPr="006E6715">
        <w:rPr>
          <w:rFonts w:cstheme="minorHAnsi"/>
          <w:b/>
          <w:color w:val="FF0000"/>
          <w:sz w:val="28"/>
          <w:szCs w:val="28"/>
        </w:rPr>
        <w:t xml:space="preserve"> и </w:t>
      </w:r>
      <w:proofErr w:type="spellStart"/>
      <w:r w:rsidRPr="006E6715">
        <w:rPr>
          <w:rFonts w:cstheme="minorHAnsi"/>
          <w:b/>
          <w:color w:val="FF0000"/>
          <w:sz w:val="28"/>
          <w:szCs w:val="28"/>
        </w:rPr>
        <w:t>Вет.паспорт</w:t>
      </w:r>
      <w:r w:rsidR="002A19F0" w:rsidRPr="006E6715">
        <w:rPr>
          <w:rFonts w:cstheme="minorHAnsi"/>
          <w:b/>
          <w:color w:val="FF0000"/>
          <w:sz w:val="28"/>
          <w:szCs w:val="28"/>
        </w:rPr>
        <w:t>а</w:t>
      </w:r>
      <w:proofErr w:type="spellEnd"/>
      <w:r w:rsidR="002A19F0" w:rsidRPr="006E6715">
        <w:rPr>
          <w:rFonts w:cstheme="minorHAnsi"/>
          <w:sz w:val="28"/>
          <w:szCs w:val="28"/>
        </w:rPr>
        <w:t>.</w:t>
      </w:r>
      <w:r w:rsidRPr="006E6715">
        <w:rPr>
          <w:rFonts w:cstheme="minorHAnsi"/>
          <w:sz w:val="28"/>
          <w:szCs w:val="28"/>
        </w:rPr>
        <w:t xml:space="preserve">  </w:t>
      </w:r>
    </w:p>
    <w:p w14:paraId="2F624848" w14:textId="77777777" w:rsidR="00791C42" w:rsidRPr="006E6715" w:rsidRDefault="00791C42" w:rsidP="00791C42">
      <w:pPr>
        <w:spacing w:after="0"/>
        <w:rPr>
          <w:rFonts w:cstheme="minorHAnsi"/>
          <w:color w:val="000000"/>
          <w:shd w:val="clear" w:color="auto" w:fill="FFFFFF"/>
        </w:rPr>
      </w:pPr>
      <w:r w:rsidRPr="006E6715">
        <w:rPr>
          <w:rFonts w:cstheme="minorHAnsi"/>
          <w:color w:val="000000"/>
          <w:shd w:val="clear" w:color="auto" w:fill="FFFFFF"/>
        </w:rPr>
        <w:t>Владельцу животного необходимо получить ветеринарный сопроводительный документ (ветеринарная справка формы № 4) с отметкой о проведении обязательной вакцинации против бешен</w:t>
      </w:r>
      <w:r w:rsidR="008070EE" w:rsidRPr="006E6715">
        <w:rPr>
          <w:rFonts w:cstheme="minorHAnsi"/>
          <w:color w:val="000000"/>
          <w:shd w:val="clear" w:color="auto" w:fill="FFFFFF"/>
        </w:rPr>
        <w:t>ства и других заразных болезней</w:t>
      </w:r>
      <w:r w:rsidRPr="006E6715">
        <w:rPr>
          <w:rFonts w:cstheme="minorHAnsi"/>
          <w:color w:val="000000"/>
          <w:shd w:val="clear" w:color="auto" w:fill="FFFFFF"/>
        </w:rPr>
        <w:t>.</w:t>
      </w:r>
      <w:r w:rsidR="00B634D3" w:rsidRPr="006E6715">
        <w:rPr>
          <w:rFonts w:cstheme="minorHAnsi"/>
          <w:color w:val="000000"/>
          <w:shd w:val="clear" w:color="auto" w:fill="FFFFFF"/>
        </w:rPr>
        <w:t xml:space="preserve"> </w:t>
      </w:r>
      <w:r w:rsidRPr="006E6715">
        <w:rPr>
          <w:rFonts w:cstheme="minorHAnsi"/>
          <w:color w:val="000000"/>
          <w:shd w:val="clear" w:color="auto" w:fill="FFFFFF"/>
        </w:rPr>
        <w:t>Если животное не прививалось против бешенства в течение последних 12 месяцев, оно должно быть вакцинировано не позднее чем за 20 дней до даты проведения выставки.</w:t>
      </w:r>
      <w:r w:rsidR="006C66D2" w:rsidRPr="006E6715">
        <w:rPr>
          <w:rFonts w:cstheme="minorHAnsi"/>
          <w:color w:val="000000"/>
          <w:shd w:val="clear" w:color="auto" w:fill="FFFFFF"/>
        </w:rPr>
        <w:t xml:space="preserve"> </w:t>
      </w:r>
      <w:r w:rsidRPr="006E6715">
        <w:rPr>
          <w:rFonts w:cstheme="minorHAnsi"/>
          <w:color w:val="000000"/>
          <w:shd w:val="clear" w:color="auto" w:fill="FFFFFF"/>
        </w:rPr>
        <w:t>В случае несоблюдения владельцем указанных ветеринарных требований, животное к участию в мероприятии не допускается.</w:t>
      </w:r>
    </w:p>
    <w:p w14:paraId="702E28BB" w14:textId="10C570F9" w:rsidR="007F2D80" w:rsidRPr="006E6715" w:rsidRDefault="007F2D80" w:rsidP="00791C42">
      <w:pPr>
        <w:spacing w:after="0"/>
        <w:rPr>
          <w:rFonts w:cstheme="minorHAnsi"/>
          <w:b/>
          <w:i/>
          <w:sz w:val="24"/>
          <w:szCs w:val="24"/>
        </w:rPr>
      </w:pPr>
      <w:r w:rsidRPr="006E6715">
        <w:rPr>
          <w:rFonts w:cstheme="minorHAnsi"/>
          <w:b/>
          <w:i/>
          <w:sz w:val="24"/>
          <w:szCs w:val="24"/>
        </w:rPr>
        <w:t xml:space="preserve">Клуб не предоставляет клетки, спасибо </w:t>
      </w:r>
      <w:r w:rsidR="00E678C8" w:rsidRPr="006E6715">
        <w:rPr>
          <w:rFonts w:cstheme="minorHAnsi"/>
          <w:b/>
          <w:i/>
          <w:sz w:val="24"/>
          <w:szCs w:val="24"/>
        </w:rPr>
        <w:t>за понимание</w:t>
      </w:r>
    </w:p>
    <w:p w14:paraId="0ADCFD81" w14:textId="371552F3" w:rsidR="00791C42" w:rsidRPr="006E6715" w:rsidRDefault="00791C42" w:rsidP="00791C42">
      <w:pPr>
        <w:rPr>
          <w:rFonts w:cstheme="minorHAnsi"/>
          <w:sz w:val="24"/>
          <w:szCs w:val="24"/>
        </w:rPr>
      </w:pPr>
      <w:r w:rsidRPr="006E6715">
        <w:rPr>
          <w:rFonts w:cstheme="minorHAnsi"/>
          <w:b/>
          <w:sz w:val="24"/>
          <w:szCs w:val="24"/>
          <w:u w:val="single"/>
        </w:rPr>
        <w:t xml:space="preserve">Заявки </w:t>
      </w:r>
      <w:proofErr w:type="gramStart"/>
      <w:r w:rsidRPr="006E6715">
        <w:rPr>
          <w:rFonts w:cstheme="minorHAnsi"/>
          <w:b/>
          <w:sz w:val="24"/>
          <w:szCs w:val="24"/>
          <w:u w:val="single"/>
        </w:rPr>
        <w:t xml:space="preserve">принимаются </w:t>
      </w:r>
      <w:r w:rsidRPr="006E6715">
        <w:rPr>
          <w:rFonts w:cstheme="minorHAnsi"/>
          <w:sz w:val="24"/>
          <w:szCs w:val="24"/>
        </w:rPr>
        <w:t>:</w:t>
      </w:r>
      <w:proofErr w:type="gramEnd"/>
      <w:r w:rsidRPr="006E6715">
        <w:rPr>
          <w:rFonts w:cstheme="minorHAnsi"/>
          <w:sz w:val="24"/>
          <w:szCs w:val="24"/>
        </w:rPr>
        <w:t xml:space="preserve">   </w:t>
      </w:r>
      <w:hyperlink r:id="rId5" w:history="1">
        <w:r w:rsidR="00AE15CA" w:rsidRPr="006E6715">
          <w:rPr>
            <w:rStyle w:val="a3"/>
            <w:rFonts w:cstheme="minorHAnsi"/>
            <w:sz w:val="24"/>
            <w:szCs w:val="24"/>
            <w:lang w:val="en-US"/>
          </w:rPr>
          <w:t>mfa</w:t>
        </w:r>
        <w:r w:rsidR="00AE15CA" w:rsidRPr="006E6715">
          <w:rPr>
            <w:rStyle w:val="a3"/>
            <w:rFonts w:cstheme="minorHAnsi"/>
            <w:sz w:val="24"/>
            <w:szCs w:val="24"/>
          </w:rPr>
          <w:t>-</w:t>
        </w:r>
        <w:r w:rsidR="00AE15CA" w:rsidRPr="006E6715">
          <w:rPr>
            <w:rStyle w:val="a3"/>
            <w:rFonts w:cstheme="minorHAnsi"/>
            <w:sz w:val="24"/>
            <w:szCs w:val="24"/>
            <w:lang w:val="en-US"/>
          </w:rPr>
          <w:t>thebest</w:t>
        </w:r>
        <w:r w:rsidR="00AE15CA" w:rsidRPr="006E6715">
          <w:rPr>
            <w:rStyle w:val="a3"/>
            <w:rFonts w:cstheme="minorHAnsi"/>
            <w:sz w:val="24"/>
            <w:szCs w:val="24"/>
          </w:rPr>
          <w:t>@</w:t>
        </w:r>
        <w:r w:rsidR="00AE15CA" w:rsidRPr="006E6715">
          <w:rPr>
            <w:rStyle w:val="a3"/>
            <w:rFonts w:cstheme="minorHAnsi"/>
            <w:sz w:val="24"/>
            <w:szCs w:val="24"/>
            <w:lang w:val="en-US"/>
          </w:rPr>
          <w:t>yandex</w:t>
        </w:r>
        <w:r w:rsidR="00AE15CA" w:rsidRPr="006E6715">
          <w:rPr>
            <w:rStyle w:val="a3"/>
            <w:rFonts w:cstheme="minorHAnsi"/>
            <w:sz w:val="24"/>
            <w:szCs w:val="24"/>
          </w:rPr>
          <w:t>.</w:t>
        </w:r>
        <w:proofErr w:type="spellStart"/>
        <w:r w:rsidR="00AE15CA" w:rsidRPr="006E6715">
          <w:rPr>
            <w:rStyle w:val="a3"/>
            <w:rFonts w:cstheme="minorHAnsi"/>
            <w:sz w:val="24"/>
            <w:szCs w:val="24"/>
            <w:lang w:val="en-US"/>
          </w:rPr>
          <w:t>ru</w:t>
        </w:r>
        <w:proofErr w:type="spellEnd"/>
      </w:hyperlink>
      <w:r w:rsidR="00AE15CA" w:rsidRPr="006E6715">
        <w:rPr>
          <w:rFonts w:cstheme="minorHAnsi"/>
          <w:sz w:val="24"/>
          <w:szCs w:val="24"/>
        </w:rPr>
        <w:t xml:space="preserve"> Запись на выставку только предварительная, запись закрывается </w:t>
      </w:r>
      <w:r w:rsidR="004006F6">
        <w:rPr>
          <w:rFonts w:cstheme="minorHAnsi"/>
          <w:sz w:val="24"/>
          <w:szCs w:val="24"/>
        </w:rPr>
        <w:t>25 октября</w:t>
      </w:r>
    </w:p>
    <w:p w14:paraId="3F288EDF" w14:textId="77777777" w:rsidR="00996933" w:rsidRPr="00915DFA" w:rsidRDefault="00996933" w:rsidP="00996933">
      <w:pPr>
        <w:spacing w:after="0"/>
        <w:rPr>
          <w:rFonts w:cstheme="minorHAnsi"/>
          <w:color w:val="FF0000"/>
          <w:sz w:val="28"/>
          <w:szCs w:val="28"/>
        </w:rPr>
      </w:pPr>
    </w:p>
    <w:p w14:paraId="6A1114EC" w14:textId="77777777" w:rsidR="00C500F0" w:rsidRPr="00596824" w:rsidRDefault="00C500F0" w:rsidP="00791C42">
      <w:pPr>
        <w:rPr>
          <w:rFonts w:cstheme="minorHAnsi"/>
          <w:sz w:val="40"/>
          <w:szCs w:val="40"/>
        </w:rPr>
      </w:pPr>
      <w:r w:rsidRPr="00596824">
        <w:rPr>
          <w:rFonts w:cstheme="minorHAnsi"/>
          <w:i/>
          <w:sz w:val="40"/>
          <w:szCs w:val="40"/>
        </w:rPr>
        <w:t xml:space="preserve">Желаем вам успехов на выставке!   </w:t>
      </w:r>
    </w:p>
    <w:sectPr w:rsidR="00C500F0" w:rsidRPr="00596824" w:rsidSect="00C500F0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A67F7"/>
    <w:multiLevelType w:val="hybridMultilevel"/>
    <w:tmpl w:val="F97C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371F1"/>
    <w:multiLevelType w:val="hybridMultilevel"/>
    <w:tmpl w:val="98768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C11B0"/>
    <w:multiLevelType w:val="hybridMultilevel"/>
    <w:tmpl w:val="3B2C9A8C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7C"/>
    <w:rsid w:val="00021873"/>
    <w:rsid w:val="0004131C"/>
    <w:rsid w:val="000558CC"/>
    <w:rsid w:val="001A0D74"/>
    <w:rsid w:val="00235206"/>
    <w:rsid w:val="002A19F0"/>
    <w:rsid w:val="002B2216"/>
    <w:rsid w:val="002D7498"/>
    <w:rsid w:val="002E0565"/>
    <w:rsid w:val="00314F80"/>
    <w:rsid w:val="003E6272"/>
    <w:rsid w:val="003F1838"/>
    <w:rsid w:val="004006F6"/>
    <w:rsid w:val="0046029E"/>
    <w:rsid w:val="004A26F2"/>
    <w:rsid w:val="004D6D9E"/>
    <w:rsid w:val="004E5A67"/>
    <w:rsid w:val="004F217C"/>
    <w:rsid w:val="004F667F"/>
    <w:rsid w:val="00544681"/>
    <w:rsid w:val="00596824"/>
    <w:rsid w:val="00601691"/>
    <w:rsid w:val="00651187"/>
    <w:rsid w:val="00654501"/>
    <w:rsid w:val="006C66D2"/>
    <w:rsid w:val="006E6715"/>
    <w:rsid w:val="00762020"/>
    <w:rsid w:val="0076426B"/>
    <w:rsid w:val="00781680"/>
    <w:rsid w:val="00791C42"/>
    <w:rsid w:val="007F297A"/>
    <w:rsid w:val="007F2D80"/>
    <w:rsid w:val="008070EE"/>
    <w:rsid w:val="0082398B"/>
    <w:rsid w:val="00840659"/>
    <w:rsid w:val="0084423B"/>
    <w:rsid w:val="00844644"/>
    <w:rsid w:val="00856D0B"/>
    <w:rsid w:val="008D435F"/>
    <w:rsid w:val="008E629E"/>
    <w:rsid w:val="00915DFA"/>
    <w:rsid w:val="00940184"/>
    <w:rsid w:val="0094472D"/>
    <w:rsid w:val="0096311A"/>
    <w:rsid w:val="00980474"/>
    <w:rsid w:val="00996933"/>
    <w:rsid w:val="009C6A73"/>
    <w:rsid w:val="00A0535F"/>
    <w:rsid w:val="00A11CC0"/>
    <w:rsid w:val="00A263A5"/>
    <w:rsid w:val="00A71B67"/>
    <w:rsid w:val="00AA38D1"/>
    <w:rsid w:val="00AD5FE3"/>
    <w:rsid w:val="00AE15CA"/>
    <w:rsid w:val="00B145F8"/>
    <w:rsid w:val="00B355D4"/>
    <w:rsid w:val="00B634D3"/>
    <w:rsid w:val="00BE1503"/>
    <w:rsid w:val="00BE2943"/>
    <w:rsid w:val="00C34903"/>
    <w:rsid w:val="00C500F0"/>
    <w:rsid w:val="00C571A9"/>
    <w:rsid w:val="00C67ACE"/>
    <w:rsid w:val="00CA0FB9"/>
    <w:rsid w:val="00CA718B"/>
    <w:rsid w:val="00D204C7"/>
    <w:rsid w:val="00DA6618"/>
    <w:rsid w:val="00DB2567"/>
    <w:rsid w:val="00DF1248"/>
    <w:rsid w:val="00E232A3"/>
    <w:rsid w:val="00E40FF1"/>
    <w:rsid w:val="00E678C8"/>
    <w:rsid w:val="00E90C74"/>
    <w:rsid w:val="00ED4717"/>
    <w:rsid w:val="00F2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BB72B"/>
  <w15:docId w15:val="{709191CF-B425-46B3-A7C2-6CD5F2E6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20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21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1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217C"/>
    <w:pPr>
      <w:ind w:left="720"/>
      <w:contextualSpacing/>
    </w:pPr>
  </w:style>
  <w:style w:type="table" w:styleId="a7">
    <w:name w:val="Table Grid"/>
    <w:basedOn w:val="a1"/>
    <w:uiPriority w:val="59"/>
    <w:rsid w:val="00791C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0218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fa-thebes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Елена Шевченко</cp:lastModifiedBy>
  <cp:revision>21</cp:revision>
  <cp:lastPrinted>2020-01-04T12:42:00Z</cp:lastPrinted>
  <dcterms:created xsi:type="dcterms:W3CDTF">2024-02-18T06:27:00Z</dcterms:created>
  <dcterms:modified xsi:type="dcterms:W3CDTF">2025-08-04T07:33:00Z</dcterms:modified>
</cp:coreProperties>
</file>